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BC73" w14:textId="77777777" w:rsidR="00F32971" w:rsidRPr="00745BEA" w:rsidRDefault="00F32971" w:rsidP="00F32971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14:paraId="22F53E41" w14:textId="77777777" w:rsidR="00F32971" w:rsidRPr="00745BEA" w:rsidRDefault="00F32971" w:rsidP="00F32971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14:paraId="3561F91D" w14:textId="77777777" w:rsidR="00F32971" w:rsidRPr="00AA71D8" w:rsidRDefault="00F32971" w:rsidP="00F32971">
      <w:pPr>
        <w:autoSpaceDE w:val="0"/>
        <w:autoSpaceDN w:val="0"/>
        <w:adjustRightInd w:val="0"/>
        <w:rPr>
          <w:rFonts w:ascii="Fakt Pro SmBd" w:eastAsia="Calibri" w:hAnsi="Fakt Pro SmBd"/>
          <w:sz w:val="22"/>
          <w:szCs w:val="22"/>
          <w:lang w:eastAsia="en-US"/>
        </w:rPr>
      </w:pPr>
    </w:p>
    <w:p w14:paraId="353BDF80" w14:textId="77777777" w:rsidR="00F32971" w:rsidRDefault="00F32971" w:rsidP="00F32971">
      <w:pPr>
        <w:autoSpaceDE w:val="0"/>
        <w:autoSpaceDN w:val="0"/>
        <w:adjustRightInd w:val="0"/>
        <w:ind w:right="-211"/>
        <w:rPr>
          <w:rFonts w:ascii="Fakt Pro Nor" w:hAnsi="Fakt Pro Nor"/>
          <w:b/>
          <w:color w:val="000000"/>
          <w:sz w:val="22"/>
          <w:szCs w:val="22"/>
          <w:lang w:val="de-DE"/>
        </w:rPr>
      </w:pPr>
    </w:p>
    <w:p w14:paraId="0A9E9B8A" w14:textId="0EC3549F" w:rsidR="00F32971" w:rsidRDefault="00F32971" w:rsidP="00F32971">
      <w:pPr>
        <w:autoSpaceDE w:val="0"/>
        <w:autoSpaceDN w:val="0"/>
        <w:adjustRightInd w:val="0"/>
        <w:ind w:right="-211"/>
        <w:rPr>
          <w:rFonts w:ascii="Fakt Pro Nor" w:hAnsi="Fakt Pro Nor"/>
          <w:color w:val="000000"/>
          <w:sz w:val="22"/>
          <w:szCs w:val="22"/>
          <w:lang w:val="de-DE"/>
        </w:rPr>
      </w:pPr>
      <w:r w:rsidRPr="006B21F8">
        <w:rPr>
          <w:rFonts w:ascii="Fakt Pro Nor" w:hAnsi="Fakt Pro Nor"/>
          <w:b/>
          <w:color w:val="000000"/>
          <w:sz w:val="22"/>
          <w:szCs w:val="22"/>
          <w:lang w:val="de-DE"/>
        </w:rPr>
        <w:t xml:space="preserve">In </w:t>
      </w:r>
      <w:r w:rsidR="00907876">
        <w:rPr>
          <w:rFonts w:ascii="Fakt Pro Nor" w:hAnsi="Fakt Pro Nor"/>
          <w:b/>
          <w:color w:val="000000"/>
          <w:sz w:val="22"/>
          <w:szCs w:val="22"/>
          <w:lang w:val="de-DE"/>
        </w:rPr>
        <w:t xml:space="preserve">der </w:t>
      </w:r>
      <w:r w:rsidRPr="001342C8">
        <w:rPr>
          <w:rFonts w:ascii="Fakt Pro Nor" w:hAnsi="Fakt Pro Nor"/>
          <w:b/>
          <w:color w:val="000000"/>
          <w:sz w:val="22"/>
          <w:szCs w:val="22"/>
          <w:lang w:val="de-DE"/>
        </w:rPr>
        <w:t xml:space="preserve">Gemeinde </w:t>
      </w:r>
      <w:r w:rsidR="00907876" w:rsidRPr="001342C8">
        <w:rPr>
          <w:rFonts w:ascii="Fakt Pro Nor" w:hAnsi="Fakt Pro Nor"/>
          <w:b/>
          <w:color w:val="000000"/>
          <w:sz w:val="22"/>
          <w:szCs w:val="22"/>
          <w:lang w:val="de-DE"/>
        </w:rPr>
        <w:t xml:space="preserve">Triengen </w:t>
      </w:r>
      <w:r w:rsidRPr="001342C8">
        <w:rPr>
          <w:rFonts w:ascii="Fakt Pro Nor" w:hAnsi="Fakt Pro Nor"/>
          <w:b/>
          <w:color w:val="000000"/>
          <w:sz w:val="22"/>
          <w:szCs w:val="22"/>
          <w:lang w:val="de-DE"/>
        </w:rPr>
        <w:t>muss diese Erklärung pro Jugendschutz mind. 2 Wochen vor Durchführung eines öffentlichen Einzelanlasses bei der Gemeinde eingereicht werden.</w:t>
      </w:r>
    </w:p>
    <w:p w14:paraId="01C1B3FC" w14:textId="77777777" w:rsidR="00F32971" w:rsidRPr="00745BEA" w:rsidRDefault="00F32971" w:rsidP="00F32971">
      <w:pPr>
        <w:autoSpaceDE w:val="0"/>
        <w:autoSpaceDN w:val="0"/>
        <w:adjustRightInd w:val="0"/>
        <w:ind w:right="-211"/>
        <w:rPr>
          <w:rFonts w:ascii="Fakt Pro Nor" w:hAnsi="Fakt Pro Nor"/>
          <w:color w:val="000000"/>
          <w:sz w:val="22"/>
          <w:szCs w:val="22"/>
          <w:lang w:val="de-DE"/>
        </w:rPr>
      </w:pP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Diese Erklärung pro Jugendschutz ersetzt </w:t>
      </w:r>
      <w:r w:rsidRPr="008204EC">
        <w:rPr>
          <w:rFonts w:ascii="Fakt Pro SmBd" w:hAnsi="Fakt Pro SmBd"/>
          <w:bCs/>
          <w:color w:val="000000"/>
          <w:sz w:val="22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das offizielle Gesuch, das bei der Gast</w:t>
      </w:r>
      <w:r>
        <w:rPr>
          <w:rFonts w:ascii="Fakt Pro Nor" w:hAnsi="Fakt Pro Nor"/>
          <w:color w:val="000000"/>
          <w:sz w:val="22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7F227C85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9100070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Anlassbeschreibung</w:t>
      </w:r>
      <w:bookmarkStart w:id="0" w:name="Text1"/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0"/>
    </w:p>
    <w:p w14:paraId="25EDBEDA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2CBF75D5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Veranstaltungsort (Adresse oder Bezeichnung)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1"/>
    </w:p>
    <w:p w14:paraId="48182E8A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2BE4CE1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Anzahl zu erwartende Personen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2"/>
    </w:p>
    <w:p w14:paraId="39985165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23775A9F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3"/>
    </w:p>
    <w:p w14:paraId="34DC51D1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033B806B" w14:textId="4FAA2277" w:rsidR="00F32971" w:rsidRPr="00745BEA" w:rsidRDefault="00F32971" w:rsidP="002D062A">
      <w:pPr>
        <w:tabs>
          <w:tab w:val="left" w:pos="5529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Anlass mit Alkoholausschank?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4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</w:t>
      </w:r>
      <w:bookmarkStart w:id="5" w:name="Kontrollkästchen2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5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1CBA32E9" w14:textId="4CF90E3D" w:rsidR="00F32971" w:rsidRDefault="00F32971" w:rsidP="002D062A">
      <w:pPr>
        <w:tabs>
          <w:tab w:val="left" w:pos="5529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 eine Alterslimite für den Einlass festgelegt?</w:t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ab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575CAD">
        <w:rPr>
          <w:rFonts w:ascii="Fakt Pro Nor" w:eastAsia="Calibri" w:hAnsi="Fakt Pro Nor"/>
          <w:sz w:val="22"/>
          <w:szCs w:val="22"/>
          <w:lang w:eastAsia="en-US"/>
        </w:rP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 xml:space="preserve"> Ja      </w:t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575CAD">
        <w:rPr>
          <w:rFonts w:ascii="Fakt Pro Nor" w:eastAsia="Calibri" w:hAnsi="Fakt Pro Nor"/>
          <w:sz w:val="22"/>
          <w:szCs w:val="22"/>
          <w:lang w:eastAsia="en-US"/>
        </w:rP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2E3FC44D" w14:textId="4A02274A" w:rsidR="00F32971" w:rsidRPr="00745BEA" w:rsidRDefault="00F32971" w:rsidP="002D062A">
      <w:pPr>
        <w:tabs>
          <w:tab w:val="left" w:pos="5529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Wenn ja, ab welchem Alter?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6" w:name="Text5"/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6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Jahre</w:t>
      </w:r>
    </w:p>
    <w:p w14:paraId="5F5A9C88" w14:textId="09A4204B" w:rsidR="00F32971" w:rsidRDefault="00F32971" w:rsidP="002D062A">
      <w:pPr>
        <w:tabs>
          <w:tab w:val="left" w:pos="5529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Werden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Kontrollarmbäder </w:t>
      </w:r>
      <w:r>
        <w:rPr>
          <w:rFonts w:ascii="Fakt Pro Nor" w:eastAsia="Calibri" w:hAnsi="Fakt Pro Nor"/>
          <w:sz w:val="22"/>
          <w:szCs w:val="22"/>
          <w:lang w:eastAsia="en-US"/>
        </w:rPr>
        <w:t>benötigt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?</w:t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ab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575CAD">
        <w:rPr>
          <w:rFonts w:ascii="Fakt Pro Nor" w:eastAsia="Calibri" w:hAnsi="Fakt Pro Nor"/>
          <w:sz w:val="22"/>
          <w:szCs w:val="22"/>
          <w:lang w:eastAsia="en-US"/>
        </w:rP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 xml:space="preserve"> Ja      </w:t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575CAD">
        <w:rPr>
          <w:rFonts w:ascii="Fakt Pro Nor" w:eastAsia="Calibri" w:hAnsi="Fakt Pro Nor"/>
          <w:sz w:val="22"/>
          <w:szCs w:val="22"/>
          <w:lang w:eastAsia="en-US"/>
        </w:rP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3233F017" w14:textId="78778076" w:rsidR="00F32971" w:rsidRDefault="00F32971" w:rsidP="002D062A">
      <w:pPr>
        <w:tabs>
          <w:tab w:val="left" w:pos="5529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Werden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16/18 Hinweisschilder</w:t>
      </w:r>
      <w:r>
        <w:rPr>
          <w:rFonts w:ascii="Fakt Pro Nor" w:eastAsia="Calibri" w:hAnsi="Fakt Pro Nor"/>
          <w:sz w:val="22"/>
          <w:szCs w:val="22"/>
          <w:lang w:eastAsia="en-US"/>
        </w:rPr>
        <w:t>benötigt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?</w:t>
      </w:r>
      <w:r>
        <w:rPr>
          <w:rFonts w:ascii="Fakt Pro Nor" w:eastAsia="Calibri" w:hAnsi="Fakt Pro Nor"/>
          <w:sz w:val="22"/>
          <w:szCs w:val="22"/>
          <w:lang w:eastAsia="en-US"/>
        </w:rPr>
        <w:tab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575CAD">
        <w:rPr>
          <w:rFonts w:ascii="Fakt Pro Nor" w:eastAsia="Calibri" w:hAnsi="Fakt Pro Nor"/>
          <w:sz w:val="22"/>
          <w:szCs w:val="22"/>
          <w:lang w:eastAsia="en-US"/>
        </w:rP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 xml:space="preserve"> Ja      </w:t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575CAD">
        <w:rPr>
          <w:rFonts w:ascii="Fakt Pro Nor" w:eastAsia="Calibri" w:hAnsi="Fakt Pro Nor"/>
          <w:sz w:val="22"/>
          <w:szCs w:val="22"/>
          <w:lang w:eastAsia="en-US"/>
        </w:rPr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575CAD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0D8E5E4D" w14:textId="77777777" w:rsidR="00F32971" w:rsidRPr="006B21F8" w:rsidRDefault="00F32971" w:rsidP="00F32971">
      <w:pPr>
        <w:jc w:val="left"/>
        <w:rPr>
          <w:sz w:val="18"/>
          <w:szCs w:val="18"/>
        </w:rPr>
      </w:pPr>
      <w:r w:rsidRPr="006B21F8">
        <w:rPr>
          <w:rFonts w:ascii="Fakt Pro Nor" w:eastAsia="Calibri" w:hAnsi="Fakt Pro Nor"/>
          <w:sz w:val="18"/>
          <w:szCs w:val="18"/>
          <w:lang w:eastAsia="en-US"/>
        </w:rPr>
        <w:t>Kontrollarmbänder</w:t>
      </w:r>
      <w:r w:rsidRPr="006B21F8">
        <w:rPr>
          <w:rFonts w:ascii="Fakt Pro Nor" w:hAnsi="Fakt Pro Nor"/>
          <w:color w:val="000000"/>
          <w:sz w:val="18"/>
          <w:szCs w:val="18"/>
          <w:lang w:val="de-DE"/>
        </w:rPr>
        <w:t xml:space="preserve"> und </w:t>
      </w:r>
      <w:r w:rsidRPr="006B21F8">
        <w:rPr>
          <w:rFonts w:ascii="Fakt Pro Nor" w:eastAsia="Calibri" w:hAnsi="Fakt Pro Nor"/>
          <w:sz w:val="18"/>
          <w:szCs w:val="18"/>
          <w:lang w:eastAsia="en-US"/>
        </w:rPr>
        <w:t xml:space="preserve">Hinweisschilder können mit beiliegender Liste direkt bei der Gemeinde oder unter </w:t>
      </w:r>
      <w:hyperlink r:id="rId11" w:history="1">
        <w:r w:rsidRPr="006B21F8">
          <w:rPr>
            <w:rStyle w:val="Hyperlink"/>
            <w:rFonts w:ascii="Fakt Pro Nor" w:eastAsia="Calibri" w:hAnsi="Fakt Pro Nor"/>
            <w:sz w:val="18"/>
            <w:szCs w:val="18"/>
            <w:lang w:eastAsia="en-US"/>
          </w:rPr>
          <w:t>www.akzent-luzern.ch/luegsch</w:t>
        </w:r>
      </w:hyperlink>
      <w:r w:rsidRPr="006B21F8">
        <w:rPr>
          <w:sz w:val="18"/>
          <w:szCs w:val="18"/>
        </w:rPr>
        <w:t xml:space="preserve"> </w:t>
      </w:r>
      <w:r w:rsidRPr="006B21F8">
        <w:rPr>
          <w:rFonts w:ascii="Fakt Pro Nor" w:eastAsia="Calibri" w:hAnsi="Fakt Pro Nor"/>
          <w:sz w:val="18"/>
          <w:szCs w:val="18"/>
          <w:lang w:eastAsia="en-US"/>
        </w:rPr>
        <w:t>bestellt werden.</w:t>
      </w:r>
    </w:p>
    <w:p w14:paraId="29C46F70" w14:textId="77777777" w:rsidR="00F32971" w:rsidRPr="00745BEA" w:rsidRDefault="00F32971" w:rsidP="00F32971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FF3EFC1" w14:textId="77777777" w:rsidR="00F32971" w:rsidRPr="00745BEA" w:rsidRDefault="00F32971" w:rsidP="00F32971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7" w:name="Text6"/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7"/>
    </w:p>
    <w:p w14:paraId="7C41B7AB" w14:textId="77777777" w:rsidR="00F32971" w:rsidRPr="00745BEA" w:rsidRDefault="00F32971" w:rsidP="00F32971">
      <w:pPr>
        <w:pStyle w:val="berschrift3"/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14:paraId="0030255E" w14:textId="77777777" w:rsidR="00F32971" w:rsidRPr="00745BEA" w:rsidRDefault="00F32971" w:rsidP="00F32971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52163F92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8"/>
    </w:p>
    <w:p w14:paraId="3A919543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7E180FAA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9" w:name="Text8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9"/>
    </w:p>
    <w:p w14:paraId="7C1DF546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24577CD6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0" w:name="Text9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0"/>
    </w:p>
    <w:p w14:paraId="4B5CE1B4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454B8690" w14:textId="77777777" w:rsidR="00F32971" w:rsidRPr="00745BEA" w:rsidRDefault="00F32971" w:rsidP="00F32971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1" w:name="Text10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1"/>
    </w:p>
    <w:p w14:paraId="7D7629C9" w14:textId="77777777" w:rsidR="00F32971" w:rsidRPr="00745BEA" w:rsidRDefault="00F32971" w:rsidP="00F32971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392DFE4E" w14:textId="77777777" w:rsidR="00F32971" w:rsidRPr="00745BEA" w:rsidRDefault="00F32971" w:rsidP="00F32971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3481BA99" w14:textId="77777777" w:rsidR="00F32971" w:rsidRPr="006527BF" w:rsidRDefault="00F32971" w:rsidP="00F32971">
      <w:pPr>
        <w:autoSpaceDE w:val="0"/>
        <w:autoSpaceDN w:val="0"/>
        <w:adjustRightInd w:val="0"/>
        <w:ind w:right="-211"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6527BF">
        <w:rPr>
          <w:rFonts w:ascii="Fakt Pro Nor" w:eastAsia="Calibri" w:hAnsi="Fakt Pro Nor"/>
          <w:sz w:val="18"/>
          <w:szCs w:val="18"/>
          <w:lang w:eastAsia="en-US"/>
        </w:rPr>
        <w:t xml:space="preserve">Ich bestätige hiermit, dass die auf der Checkliste erwähnten Jugendschutzbestimmungen eingehalten werden,  und für den oben genannten Anlass die volle Verantwortung </w:t>
      </w:r>
      <w:r>
        <w:rPr>
          <w:rFonts w:ascii="Fakt Pro Nor" w:eastAsia="Calibri" w:hAnsi="Fakt Pro Nor"/>
          <w:sz w:val="18"/>
          <w:szCs w:val="18"/>
          <w:lang w:eastAsia="en-US"/>
        </w:rPr>
        <w:t xml:space="preserve">für den Jugendschutz </w:t>
      </w:r>
      <w:r w:rsidRPr="006527BF">
        <w:rPr>
          <w:rFonts w:ascii="Fakt Pro Nor" w:eastAsia="Calibri" w:hAnsi="Fakt Pro Nor"/>
          <w:sz w:val="18"/>
          <w:szCs w:val="18"/>
          <w:lang w:eastAsia="en-US"/>
        </w:rPr>
        <w:t>übernommen wird.</w:t>
      </w:r>
    </w:p>
    <w:p w14:paraId="6FE04543" w14:textId="77777777" w:rsidR="00F32971" w:rsidRPr="00745BEA" w:rsidRDefault="00F32971" w:rsidP="00F32971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09CE18B3" w14:textId="77777777" w:rsidR="00F32971" w:rsidRPr="00745BEA" w:rsidRDefault="00F32971" w:rsidP="00F32971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42963A28" w14:textId="77777777" w:rsidR="00F32971" w:rsidRPr="00745BEA" w:rsidRDefault="00F32971" w:rsidP="00F32971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2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Unterschrift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3"/>
    </w:p>
    <w:p w14:paraId="2A702403" w14:textId="6F54F77F" w:rsidR="00AA71D8" w:rsidRDefault="00AA71D8" w:rsidP="000D180D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br w:type="page"/>
      </w:r>
    </w:p>
    <w:p w14:paraId="526C7BA9" w14:textId="77777777" w:rsidR="00DD2199" w:rsidRPr="009A0028" w:rsidRDefault="00DD2199" w:rsidP="00DD2199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 w:rsidRPr="009A0028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lastRenderedPageBreak/>
        <w:t>Checkliste Jugendschutz</w:t>
      </w:r>
    </w:p>
    <w:p w14:paraId="26D0E4A1" w14:textId="77777777" w:rsidR="00DD2199" w:rsidRPr="008F47C4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( 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sym w:font="Wingdings 2" w:char="F050"/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 = zwingende Auflagen des Gesetzes, diese können von der Polizei überprüft werden)</w:t>
      </w:r>
    </w:p>
    <w:p w14:paraId="36DFACFC" w14:textId="77777777" w:rsidR="00DD219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3DFC17BD" w14:textId="77777777" w:rsidR="00DD2199" w:rsidRPr="00CF2595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Grundsätzliches</w:t>
      </w:r>
    </w:p>
    <w:p w14:paraId="0B277F7C" w14:textId="77777777" w:rsidR="00DD2199" w:rsidRPr="009A0028" w:rsidRDefault="00DD2199" w:rsidP="00DD2199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Ausweispflicht und Alterslimiten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auf P</w:t>
      </w:r>
      <w:r>
        <w:rPr>
          <w:rFonts w:ascii="Fakt Pro Nor" w:eastAsia="Calibri" w:hAnsi="Fakt Pro Nor"/>
          <w:sz w:val="22"/>
          <w:szCs w:val="22"/>
          <w:lang w:eastAsia="en-US"/>
        </w:rPr>
        <w:t>lakaten, Flyern und Webauftritt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ab/>
      </w:r>
    </w:p>
    <w:p w14:paraId="05527903" w14:textId="77777777" w:rsidR="00DD219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Mitarbeitende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über den Jugendschutz i</w:t>
      </w:r>
      <w:r>
        <w:rPr>
          <w:rFonts w:ascii="Fakt Pro Nor" w:eastAsia="Calibri" w:hAnsi="Fakt Pro Nor"/>
          <w:sz w:val="22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14:paraId="47F92E13" w14:textId="77777777" w:rsidR="00DD2199" w:rsidRPr="00CF2595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  (Online-Schulung</w:t>
      </w:r>
      <w:r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</w:t>
      </w:r>
      <w:r>
        <w:rPr>
          <w:rFonts w:ascii="Fakt Pro Nor" w:eastAsia="Calibri" w:hAnsi="Fakt Pro Nor"/>
          <w:sz w:val="18"/>
          <w:szCs w:val="18"/>
          <w:lang w:eastAsia="en-US"/>
        </w:rPr>
        <w:t>www.age-check.ch</w:t>
      </w:r>
      <w:r w:rsidRPr="00CF2595">
        <w:rPr>
          <w:rFonts w:ascii="Fakt Pro Nor" w:eastAsia="Calibri" w:hAnsi="Fakt Pro Nor"/>
          <w:sz w:val="18"/>
          <w:szCs w:val="18"/>
          <w:lang w:eastAsia="en-US"/>
        </w:rPr>
        <w:t>)</w:t>
      </w:r>
    </w:p>
    <w:p w14:paraId="3D695B68" w14:textId="77777777" w:rsidR="00DD2199" w:rsidRPr="009A0028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 w:val="22"/>
          <w:szCs w:val="22"/>
          <w:lang w:eastAsia="en-US"/>
        </w:rPr>
        <w:t>n zum Mitmachen aktiviert</w:t>
      </w:r>
    </w:p>
    <w:p w14:paraId="0DE469B8" w14:textId="77777777" w:rsidR="00DD219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0EB86F85" w14:textId="77777777" w:rsidR="00DD2199" w:rsidRPr="00CF2595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Eingangsbereich</w:t>
      </w:r>
    </w:p>
    <w:p w14:paraId="549AF338" w14:textId="77777777" w:rsidR="00DD219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Altersei</w:t>
      </w:r>
      <w:r>
        <w:rPr>
          <w:rFonts w:ascii="Fakt Pro Nor" w:eastAsia="Calibri" w:hAnsi="Fakt Pro Nor"/>
          <w:sz w:val="22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 w:val="22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bänder</w:t>
      </w:r>
      <w:r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, die zugleich a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uch </w:t>
      </w:r>
    </w:p>
    <w:p w14:paraId="57718422" w14:textId="77777777" w:rsidR="00DD219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ab/>
        <w:t xml:space="preserve"> Eintrittsbänder sein können</w:t>
      </w:r>
    </w:p>
    <w:p w14:paraId="38E6EF8F" w14:textId="66D19A5F" w:rsidR="00DD2199" w:rsidRDefault="00DD2199" w:rsidP="00DD2199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 w:val="22"/>
          <w:szCs w:val="22"/>
          <w:lang w:eastAsia="en-US"/>
        </w:rPr>
        <w:t>sind</w:t>
      </w:r>
      <w:r w:rsidR="00A76FE1">
        <w:rPr>
          <w:rFonts w:ascii="Fakt Pro Nor" w:eastAsia="Calibri" w:hAnsi="Fakt Pro Nor"/>
          <w:sz w:val="22"/>
          <w:szCs w:val="22"/>
          <w:lang w:eastAsia="en-US"/>
        </w:rPr>
        <w:t xml:space="preserve"> nach Möglichkeit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beim Ein</w:t>
      </w:r>
      <w:r>
        <w:rPr>
          <w:rFonts w:ascii="Fakt Pro Nor" w:eastAsia="Calibri" w:hAnsi="Fakt Pro Nor"/>
          <w:sz w:val="22"/>
          <w:szCs w:val="22"/>
          <w:lang w:eastAsia="en-US"/>
        </w:rPr>
        <w:t>gang gut sichtbar angebracht</w:t>
      </w:r>
    </w:p>
    <w:p w14:paraId="0E81074F" w14:textId="77777777" w:rsidR="00DD219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07022AAF" w14:textId="77777777" w:rsidR="00DD2199" w:rsidRPr="008204EC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204EC">
        <w:rPr>
          <w:rFonts w:ascii="Fakt Pro Nor" w:eastAsia="Calibri" w:hAnsi="Fakt Pro Nor"/>
          <w:sz w:val="22"/>
          <w:szCs w:val="22"/>
          <w:lang w:eastAsia="en-US"/>
        </w:rPr>
        <w:t>Das Personal ist instruiert über</w:t>
      </w:r>
      <w:r>
        <w:rPr>
          <w:rFonts w:ascii="Fakt Pro Nor" w:eastAsia="Calibri" w:hAnsi="Fakt Pro Nor"/>
          <w:sz w:val="22"/>
          <w:szCs w:val="22"/>
          <w:lang w:eastAsia="en-US"/>
        </w:rPr>
        <w:t>:</w:t>
      </w:r>
    </w:p>
    <w:p w14:paraId="792C2BE6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gesetzlichen Bestimmungen des Jugendschutzes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16051">
        <w:rPr>
          <w:rFonts w:ascii="Fakt Pro Nor" w:eastAsia="Calibri" w:hAnsi="Fakt Pro Nor"/>
          <w:sz w:val="18"/>
          <w:szCs w:val="18"/>
          <w:lang w:eastAsia="en-US"/>
        </w:rPr>
        <w:t>(Alkohol, Tabak- und Nikotinprodukte)</w:t>
      </w:r>
    </w:p>
    <w:p w14:paraId="2E9D1CD4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Ausweiskontrolle (nur amtliche Ausweise)</w:t>
      </w:r>
    </w:p>
    <w:p w14:paraId="5C67B7AC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D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as Verhalten gegenüber aggressiven Festbesuchern</w:t>
      </w:r>
    </w:p>
    <w:p w14:paraId="11FE2657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5E119DD0" w14:textId="77777777" w:rsidR="00DD2199" w:rsidRPr="00831BB3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Ausschankbereich</w:t>
      </w:r>
    </w:p>
    <w:p w14:paraId="64E015F8" w14:textId="77777777" w:rsidR="00DD2199" w:rsidRPr="00AF0239" w:rsidRDefault="00DD2199" w:rsidP="00DD219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ersonal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ist instruiert über:</w:t>
      </w:r>
    </w:p>
    <w:p w14:paraId="03B7AA08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Die gesetzlichen Bestimmungen des Jugendschutzes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und verlangt konsequent den Ausweis, falls keine 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Kontrollarmbänder </w:t>
      </w:r>
      <w:r>
        <w:rPr>
          <w:rFonts w:ascii="Fakt Pro Nor" w:eastAsia="Calibri" w:hAnsi="Fakt Pro Nor"/>
          <w:sz w:val="22"/>
          <w:szCs w:val="22"/>
          <w:lang w:eastAsia="en-US"/>
        </w:rPr>
        <w:t>das Alter kennzeichnen</w:t>
      </w:r>
    </w:p>
    <w:p w14:paraId="3802ADB4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childer sind an den Ausschankstellen gut sichtbar angebracht.</w:t>
      </w:r>
    </w:p>
    <w:p w14:paraId="59CEA017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drei alkoholfreie Getränke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billiger </w:t>
      </w:r>
      <w:r>
        <w:rPr>
          <w:rFonts w:ascii="Fakt Pro Nor" w:eastAsia="Calibri" w:hAnsi="Fakt Pro Nor"/>
          <w:sz w:val="22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, als das billigste alkoholhaltige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Getränk in der gleichen Menge</w:t>
      </w:r>
    </w:p>
    <w:p w14:paraId="66E07A0E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>Mineralw</w:t>
      </w:r>
      <w:r>
        <w:rPr>
          <w:rFonts w:ascii="Fakt Pro Nor" w:eastAsia="Calibri" w:hAnsi="Fakt Pro Nor"/>
          <w:sz w:val="22"/>
          <w:szCs w:val="22"/>
          <w:lang w:eastAsia="en-US"/>
        </w:rPr>
        <w:t>asser wird sehr günstig abgegeben</w:t>
      </w:r>
    </w:p>
    <w:p w14:paraId="4CB753E9" w14:textId="77777777" w:rsidR="00DD2199" w:rsidRDefault="00DD2199" w:rsidP="00DD2199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 Mindestens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 xml:space="preserve"> 1 alkoholfreier Drink und/oder Shot </w:t>
      </w:r>
    </w:p>
    <w:p w14:paraId="2A62B576" w14:textId="77777777" w:rsidR="00480E4B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E147F48" w14:textId="77777777" w:rsidR="005C0D9A" w:rsidRDefault="005C0D9A" w:rsidP="0049402A">
      <w:pPr>
        <w:pStyle w:val="KeinLeerraum"/>
        <w:rPr>
          <w:rFonts w:ascii="Fakt Pro SmBd" w:eastAsia="Calibri" w:hAnsi="Fakt Pro SmBd"/>
          <w:sz w:val="22"/>
          <w:szCs w:val="22"/>
          <w:lang w:eastAsia="en-US"/>
        </w:rPr>
      </w:pPr>
    </w:p>
    <w:p w14:paraId="5D6FCEDB" w14:textId="77777777" w:rsidR="00CF2595" w:rsidRPr="00C7060A" w:rsidRDefault="00070CBF" w:rsidP="008204EC">
      <w:pPr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7060A"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480E4B" w:rsidRPr="00C7060A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</w:t>
      </w:r>
      <w:r w:rsidR="008F47C4" w:rsidRPr="00C7060A">
        <w:rPr>
          <w:rFonts w:ascii="Fakt Pro SmBd" w:eastAsia="Calibri" w:hAnsi="Fakt Pro SmBd"/>
          <w:sz w:val="22"/>
          <w:szCs w:val="22"/>
          <w:lang w:eastAsia="en-US"/>
        </w:rPr>
        <w:t xml:space="preserve">hen vor dem Anlass </w:t>
      </w:r>
      <w:r w:rsidR="008F47C4" w:rsidRPr="00C7060A">
        <w:rPr>
          <w:rFonts w:ascii="Fakt Pro Nor" w:eastAsia="Calibri" w:hAnsi="Fakt Pro Nor"/>
          <w:b/>
          <w:sz w:val="22"/>
          <w:szCs w:val="22"/>
          <w:lang w:eastAsia="en-US"/>
        </w:rPr>
        <w:t>einsenden an:</w:t>
      </w:r>
    </w:p>
    <w:p w14:paraId="7BDFBCA1" w14:textId="77777777" w:rsidR="00573579" w:rsidRPr="00C7060A" w:rsidRDefault="002408CE" w:rsidP="002408C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sz w:val="22"/>
          <w:szCs w:val="22"/>
          <w:lang w:eastAsia="en-US"/>
        </w:rPr>
      </w:pPr>
      <w:r w:rsidRPr="00C7060A">
        <w:rPr>
          <w:rFonts w:ascii="Fakt Pro Nor" w:hAnsi="Fakt Pro Nor"/>
          <w:sz w:val="22"/>
          <w:szCs w:val="22"/>
          <w:lang w:eastAsia="en-US"/>
        </w:rPr>
        <w:t>Gemeindeverwaltung Triengen, Angela von Rotz, Fachbereich Jugend &amp; Gesellschaft</w:t>
      </w:r>
    </w:p>
    <w:p w14:paraId="6AEF09A1" w14:textId="77777777" w:rsidR="00573579" w:rsidRPr="00C7060A" w:rsidRDefault="002408CE" w:rsidP="002408C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sz w:val="22"/>
          <w:szCs w:val="22"/>
          <w:lang w:eastAsia="en-US"/>
        </w:rPr>
      </w:pPr>
      <w:r w:rsidRPr="00C7060A">
        <w:rPr>
          <w:rFonts w:ascii="Fakt Pro Nor" w:hAnsi="Fakt Pro Nor"/>
          <w:sz w:val="22"/>
          <w:szCs w:val="22"/>
          <w:lang w:eastAsia="en-US"/>
        </w:rPr>
        <w:t>Oberdorf 2</w:t>
      </w:r>
    </w:p>
    <w:p w14:paraId="36BC73A9" w14:textId="0F1D1D05" w:rsidR="002408CE" w:rsidRPr="00C7060A" w:rsidRDefault="002408CE" w:rsidP="002408C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sz w:val="22"/>
          <w:szCs w:val="22"/>
          <w:lang w:eastAsia="en-US"/>
        </w:rPr>
      </w:pPr>
      <w:r w:rsidRPr="00C7060A">
        <w:rPr>
          <w:rFonts w:ascii="Fakt Pro Nor" w:hAnsi="Fakt Pro Nor"/>
          <w:sz w:val="22"/>
          <w:szCs w:val="22"/>
          <w:lang w:eastAsia="en-US"/>
        </w:rPr>
        <w:t>6234 Triengen</w:t>
      </w:r>
    </w:p>
    <w:p w14:paraId="1B8566CB" w14:textId="7A47B896" w:rsidR="00086E12" w:rsidRPr="00C7060A" w:rsidRDefault="002408CE" w:rsidP="002408C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7060A">
        <w:rPr>
          <w:rFonts w:ascii="Fakt Pro Nor" w:eastAsia="Calibri" w:hAnsi="Fakt Pro Nor"/>
          <w:sz w:val="22"/>
          <w:szCs w:val="22"/>
          <w:lang w:eastAsia="en-US"/>
        </w:rPr>
        <w:t>Tel</w:t>
      </w:r>
      <w:r w:rsidR="00086E12" w:rsidRPr="00C7060A">
        <w:rPr>
          <w:rFonts w:ascii="Fakt Pro Nor" w:eastAsia="Calibri" w:hAnsi="Fakt Pro Nor"/>
          <w:sz w:val="22"/>
          <w:szCs w:val="22"/>
          <w:lang w:eastAsia="en-US"/>
        </w:rPr>
        <w:t xml:space="preserve">efon: </w:t>
      </w:r>
      <w:r w:rsidR="00086E12" w:rsidRPr="00C7060A">
        <w:rPr>
          <w:rFonts w:ascii="Fakt Pro Nor" w:hAnsi="Fakt Pro Nor"/>
          <w:sz w:val="22"/>
          <w:szCs w:val="22"/>
        </w:rPr>
        <w:t>079 259 86 37 oder</w:t>
      </w:r>
      <w:r w:rsidR="00D10891">
        <w:rPr>
          <w:rFonts w:ascii="Fakt Pro Nor" w:hAnsi="Fakt Pro Nor"/>
          <w:sz w:val="22"/>
          <w:szCs w:val="22"/>
        </w:rPr>
        <w:t xml:space="preserve"> 041 919 75 53</w:t>
      </w:r>
    </w:p>
    <w:p w14:paraId="76ADF907" w14:textId="12F6A785" w:rsidR="002408CE" w:rsidRPr="00086E12" w:rsidRDefault="002408CE" w:rsidP="002408C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7060A">
        <w:rPr>
          <w:rFonts w:ascii="Fakt Pro Nor" w:eastAsia="Calibri" w:hAnsi="Fakt Pro Nor"/>
          <w:sz w:val="22"/>
          <w:szCs w:val="22"/>
          <w:lang w:eastAsia="en-US"/>
        </w:rPr>
        <w:t xml:space="preserve">Mail: </w:t>
      </w:r>
      <w:hyperlink r:id="rId12" w:history="1">
        <w:r w:rsidRPr="00C7060A">
          <w:rPr>
            <w:rStyle w:val="Hyperlink"/>
            <w:rFonts w:ascii="Fakt Pro Nor" w:hAnsi="Fakt Pro Nor"/>
            <w:sz w:val="22"/>
            <w:szCs w:val="22"/>
          </w:rPr>
          <w:t>gesellschaft@triengen.ch</w:t>
        </w:r>
      </w:hyperlink>
    </w:p>
    <w:p w14:paraId="473CAA1D" w14:textId="77777777" w:rsidR="00086E12" w:rsidRPr="00086E12" w:rsidRDefault="00086E12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293E2566" w14:textId="58CB716E" w:rsidR="00FF5E1B" w:rsidRPr="002408CE" w:rsidRDefault="002408CE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2408CE">
        <w:rPr>
          <w:rFonts w:ascii="Fakt Pro Nor" w:eastAsia="Calibri" w:hAnsi="Fakt Pro Nor"/>
          <w:sz w:val="22"/>
          <w:szCs w:val="22"/>
          <w:lang w:eastAsia="en-US"/>
        </w:rPr>
        <w:t>Auch erhalten Si</w:t>
      </w:r>
      <w:r>
        <w:rPr>
          <w:rFonts w:ascii="Fakt Pro Nor" w:eastAsia="Calibri" w:hAnsi="Fakt Pro Nor"/>
          <w:sz w:val="22"/>
          <w:szCs w:val="22"/>
          <w:lang w:eastAsia="en-US"/>
        </w:rPr>
        <w:t>e weitere Informationen und Materialien unter demselben Kontakt oder via</w:t>
      </w:r>
    </w:p>
    <w:p w14:paraId="2622B9F8" w14:textId="77777777" w:rsidR="00CF2595" w:rsidRDefault="009A0028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F2595">
        <w:rPr>
          <w:rFonts w:ascii="Fakt Pro Nor" w:eastAsia="Calibri" w:hAnsi="Fakt Pro Nor"/>
          <w:sz w:val="22"/>
          <w:szCs w:val="22"/>
          <w:lang w:eastAsia="en-US"/>
        </w:rPr>
        <w:t>Akze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nt Prävention und Suchttherapie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14:paraId="06A9692A" w14:textId="4A4980E7" w:rsidR="00FF5E1B" w:rsidRDefault="00CF2595" w:rsidP="00FF5E1B">
      <w:pPr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Seidenhofstrasse 10, 6003 Luzern</w:t>
      </w:r>
      <w:r w:rsidR="00480E4B">
        <w:rPr>
          <w:rFonts w:ascii="Fakt Pro Nor" w:eastAsia="Calibri" w:hAnsi="Fakt Pro Nor"/>
          <w:sz w:val="22"/>
          <w:szCs w:val="22"/>
          <w:lang w:eastAsia="en-US"/>
        </w:rPr>
        <w:t xml:space="preserve">,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Tel.</w:t>
      </w:r>
      <w:r w:rsidR="00FF5E1B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31162A">
        <w:rPr>
          <w:rFonts w:ascii="Fakt Pro Nor" w:eastAsia="Calibri" w:hAnsi="Fakt Pro Nor"/>
          <w:sz w:val="22"/>
          <w:szCs w:val="22"/>
          <w:lang w:eastAsia="en-US"/>
        </w:rPr>
        <w:t>041 515 02 02</w:t>
      </w:r>
    </w:p>
    <w:p w14:paraId="197AC33C" w14:textId="23F00D13" w:rsidR="00FF5E1B" w:rsidRDefault="00FF5E1B" w:rsidP="00FF5E1B">
      <w:pPr>
        <w:jc w:val="left"/>
        <w:rPr>
          <w:rFonts w:ascii="Fakt Pro Nor" w:eastAsia="Calibri" w:hAnsi="Fakt Pro Nor"/>
          <w:sz w:val="22"/>
          <w:szCs w:val="22"/>
          <w:lang w:eastAsia="en-US"/>
        </w:rPr>
      </w:pPr>
      <w:hyperlink r:id="rId13" w:history="1">
        <w:r w:rsidRPr="00FC5229">
          <w:rPr>
            <w:rStyle w:val="Hyperlink"/>
            <w:rFonts w:ascii="Fakt Pro Nor" w:eastAsia="Calibri" w:hAnsi="Fakt Pro Nor"/>
            <w:sz w:val="22"/>
            <w:szCs w:val="22"/>
            <w:lang w:eastAsia="en-US"/>
          </w:rPr>
          <w:t>www.akzent-luzern.ch/luegsch</w:t>
        </w:r>
      </w:hyperlink>
      <w:r w:rsidR="002408CE">
        <w:rPr>
          <w:rStyle w:val="Hyperlink"/>
          <w:rFonts w:ascii="Fakt Pro Nor" w:eastAsia="Calibri" w:hAnsi="Fakt Pro Nor"/>
          <w:sz w:val="22"/>
          <w:szCs w:val="22"/>
          <w:lang w:eastAsia="en-US"/>
        </w:rPr>
        <w:t>/gemeinden</w:t>
      </w:r>
    </w:p>
    <w:p w14:paraId="760DDE2E" w14:textId="00A372E1" w:rsidR="00B75F3D" w:rsidRDefault="00B75F3D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3A2FC916" w14:textId="77777777" w:rsidR="00907876" w:rsidRPr="009A0028" w:rsidRDefault="00AA71D8" w:rsidP="00907876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br w:type="page"/>
      </w:r>
      <w:r w:rsidR="00907876">
        <w:rPr>
          <w:rFonts w:ascii="Fakt Pro Nor" w:eastAsia="Calibri" w:hAnsi="Fakt Pro Nor"/>
          <w:sz w:val="22"/>
          <w:szCs w:val="22"/>
          <w:lang w:eastAsia="en-US"/>
        </w:rPr>
        <w:lastRenderedPageBreak/>
        <w:t xml:space="preserve"> </w:t>
      </w:r>
      <w:r w:rsidR="00907876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t>Bestellung Luegsch-Materialien</w:t>
      </w:r>
    </w:p>
    <w:p w14:paraId="564219AC" w14:textId="77777777" w:rsidR="00907876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40DFBCAB" w14:textId="77777777" w:rsidR="00907876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Füllen Sie die untenstehende Tabelle aus und bestellen Sie die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Kontrollarmbä</w:t>
      </w:r>
      <w:r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Hinweisschilder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als "luegsch-Gemeinde" direkt bei der zuständigen Stelle Ihrer Gemeinde </w:t>
      </w:r>
      <w:bookmarkStart w:id="14" w:name="_Hlk153871971"/>
      <w:r>
        <w:rPr>
          <w:rFonts w:ascii="Fakt Pro Nor" w:eastAsia="Calibri" w:hAnsi="Fakt Pro Nor"/>
          <w:sz w:val="22"/>
          <w:szCs w:val="22"/>
          <w:lang w:eastAsia="en-US"/>
        </w:rPr>
        <w:t xml:space="preserve">oder als "Nicht-luegsch-Gemeinde" über Akzent Prävention </w:t>
      </w:r>
      <w:bookmarkEnd w:id="14"/>
      <w:r>
        <w:rPr>
          <w:rFonts w:ascii="Fakt Pro Nor" w:eastAsia="Calibri" w:hAnsi="Fakt Pro Nor"/>
          <w:sz w:val="22"/>
          <w:szCs w:val="22"/>
          <w:lang w:eastAsia="en-US"/>
        </w:rPr>
        <w:fldChar w:fldCharType="begin"/>
      </w:r>
      <w:r>
        <w:rPr>
          <w:rFonts w:ascii="Fakt Pro Nor" w:eastAsia="Calibri" w:hAnsi="Fakt Pro Nor"/>
          <w:sz w:val="22"/>
          <w:szCs w:val="22"/>
          <w:lang w:eastAsia="en-US"/>
        </w:rPr>
        <w:instrText xml:space="preserve"> HYPERLINK "</w:instrText>
      </w:r>
      <w:r w:rsidRPr="000D4EE4">
        <w:rPr>
          <w:rFonts w:ascii="Fakt Pro Nor" w:eastAsia="Calibri" w:hAnsi="Fakt Pro Nor"/>
          <w:sz w:val="22"/>
          <w:szCs w:val="22"/>
          <w:lang w:eastAsia="en-US"/>
        </w:rPr>
        <w:instrText>https://www.akzent-luzern.ch/luegsch/gemeinden</w:instrText>
      </w:r>
      <w:r>
        <w:rPr>
          <w:rFonts w:ascii="Fakt Pro Nor" w:eastAsia="Calibri" w:hAnsi="Fakt Pro Nor"/>
          <w:sz w:val="22"/>
          <w:szCs w:val="22"/>
          <w:lang w:eastAsia="en-US"/>
        </w:rPr>
        <w:instrText xml:space="preserve">" </w:instrText>
      </w:r>
      <w:r>
        <w:rPr>
          <w:rFonts w:ascii="Fakt Pro Nor" w:eastAsia="Calibri" w:hAnsi="Fakt Pro Nor"/>
          <w:sz w:val="22"/>
          <w:szCs w:val="22"/>
          <w:lang w:eastAsia="en-US"/>
        </w:rPr>
      </w:r>
      <w:r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FF255F">
        <w:rPr>
          <w:rStyle w:val="Hyperlink"/>
          <w:rFonts w:ascii="Fakt Pro Nor" w:eastAsia="Calibri" w:hAnsi="Fakt Pro Nor"/>
          <w:sz w:val="22"/>
          <w:szCs w:val="22"/>
          <w:lang w:eastAsia="en-US"/>
        </w:rPr>
        <w:t>https://www.akzent-luzern.ch/luegsch/gemeinden</w:t>
      </w:r>
      <w:r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</w:p>
    <w:p w14:paraId="6255B626" w14:textId="77777777" w:rsidR="00907876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Style w:val="Hyperlink"/>
          <w:rFonts w:ascii="Fakt Pro Nor" w:hAnsi="Fakt Pro Nor"/>
          <w:sz w:val="22"/>
          <w:szCs w:val="22"/>
          <w:lang w:eastAsia="en-US"/>
        </w:rPr>
      </w:pPr>
    </w:p>
    <w:p w14:paraId="0D39BB55" w14:textId="77777777" w:rsidR="00907876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7AD45217" w14:textId="77777777" w:rsidR="00907876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Alle offiziellen "luegsch-Gemeinden" sind mit den zuständigen lokalen Fachpersonen aus der Gemeinde auch auf dieser Seite ersichtlich.  </w:t>
      </w:r>
    </w:p>
    <w:p w14:paraId="3E5E2E9F" w14:textId="77777777" w:rsidR="00907876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3E2F63C0" w14:textId="77777777" w:rsidR="00907876" w:rsidRDefault="00907876" w:rsidP="00907876">
      <w:pPr>
        <w:tabs>
          <w:tab w:val="left" w:pos="3915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ab/>
      </w:r>
    </w:p>
    <w:p w14:paraId="3B129C5C" w14:textId="77777777" w:rsidR="00907876" w:rsidRPr="000D180D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0D180D">
        <w:rPr>
          <w:rFonts w:ascii="Fakt Pro SmBd" w:eastAsia="Calibri" w:hAnsi="Fakt Pro SmBd"/>
          <w:sz w:val="22"/>
          <w:szCs w:val="22"/>
          <w:lang w:eastAsia="en-US"/>
        </w:rPr>
        <w:t xml:space="preserve">Bestellung von </w:t>
      </w:r>
    </w:p>
    <w:p w14:paraId="54054691" w14:textId="77777777" w:rsidR="00907876" w:rsidRPr="00745BEA" w:rsidRDefault="00907876" w:rsidP="00907876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9711E03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</w:p>
    <w:p w14:paraId="3399442A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19D8C864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</w:p>
    <w:p w14:paraId="2C8C6298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20AF38E3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</w:p>
    <w:p w14:paraId="7D2623DE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3B3AFFD3" w14:textId="77777777" w:rsidR="00907876" w:rsidRPr="00745BEA" w:rsidRDefault="00907876" w:rsidP="0090787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</w:p>
    <w:p w14:paraId="61750503" w14:textId="77777777" w:rsidR="00907876" w:rsidRPr="000D180D" w:rsidRDefault="00907876" w:rsidP="00907876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val="de-DE" w:eastAsia="en-US"/>
        </w:rPr>
      </w:pPr>
    </w:p>
    <w:p w14:paraId="614E293E" w14:textId="77777777" w:rsidR="00907876" w:rsidRDefault="00907876" w:rsidP="00907876">
      <w:pPr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2402"/>
        <w:gridCol w:w="708"/>
        <w:gridCol w:w="2372"/>
        <w:gridCol w:w="680"/>
        <w:gridCol w:w="2372"/>
        <w:gridCol w:w="708"/>
      </w:tblGrid>
      <w:tr w:rsidR="00907876" w:rsidRPr="005D50B3" w14:paraId="4F262343" w14:textId="77777777" w:rsidTr="00145C33">
        <w:trPr>
          <w:trHeight w:val="479"/>
        </w:trPr>
        <w:tc>
          <w:tcPr>
            <w:tcW w:w="2402" w:type="dxa"/>
            <w:shd w:val="clear" w:color="auto" w:fill="D9D9D9" w:themeFill="background1" w:themeFillShade="D9"/>
            <w:vAlign w:val="center"/>
          </w:tcPr>
          <w:p w14:paraId="0E91119C" w14:textId="77777777" w:rsidR="00907876" w:rsidRPr="005D50B3" w:rsidRDefault="00907876" w:rsidP="00145C33">
            <w:pPr>
              <w:spacing w:line="260" w:lineRule="exact"/>
              <w:rPr>
                <w:rFonts w:ascii="Fakt Pro SmBd" w:hAnsi="Fakt Pro SmBd"/>
                <w:sz w:val="24"/>
              </w:rPr>
            </w:pPr>
            <w:r w:rsidRPr="005D50B3">
              <w:rPr>
                <w:rFonts w:ascii="Fakt Pro SmBd" w:hAnsi="Fakt Pro SmBd"/>
                <w:sz w:val="24"/>
              </w:rPr>
              <w:t>Produkt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E5D383B" w14:textId="77777777" w:rsidR="00907876" w:rsidRPr="005D50B3" w:rsidRDefault="00907876" w:rsidP="00145C33">
            <w:pPr>
              <w:spacing w:line="260" w:lineRule="exact"/>
              <w:jc w:val="center"/>
              <w:rPr>
                <w:rFonts w:ascii="Fakt Pro SmBd" w:hAnsi="Fakt Pro SmBd"/>
                <w:sz w:val="24"/>
              </w:rPr>
            </w:pPr>
            <w:r w:rsidRPr="005D50B3">
              <w:rPr>
                <w:rFonts w:ascii="Fakt Pro SmBd" w:hAnsi="Fakt Pro SmBd"/>
                <w:sz w:val="24"/>
              </w:rPr>
              <w:t>Anz.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09430FDF" w14:textId="77777777" w:rsidR="00907876" w:rsidRPr="005D50B3" w:rsidRDefault="00907876" w:rsidP="00145C33">
            <w:pPr>
              <w:spacing w:line="260" w:lineRule="exact"/>
              <w:rPr>
                <w:rFonts w:ascii="Fakt Pro SmBd" w:hAnsi="Fakt Pro SmBd"/>
                <w:sz w:val="24"/>
              </w:rPr>
            </w:pPr>
            <w:r w:rsidRPr="005D50B3">
              <w:rPr>
                <w:rFonts w:ascii="Fakt Pro SmBd" w:hAnsi="Fakt Pro SmBd"/>
                <w:sz w:val="24"/>
              </w:rPr>
              <w:t>Produkt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CC488CB" w14:textId="77777777" w:rsidR="00907876" w:rsidRPr="005D50B3" w:rsidRDefault="00907876" w:rsidP="00145C33">
            <w:pPr>
              <w:spacing w:line="260" w:lineRule="exact"/>
              <w:jc w:val="center"/>
              <w:rPr>
                <w:rFonts w:ascii="Fakt Pro SmBd" w:hAnsi="Fakt Pro SmBd"/>
                <w:sz w:val="24"/>
              </w:rPr>
            </w:pPr>
            <w:r w:rsidRPr="005D50B3">
              <w:rPr>
                <w:rFonts w:ascii="Fakt Pro SmBd" w:hAnsi="Fakt Pro SmBd"/>
                <w:sz w:val="24"/>
              </w:rPr>
              <w:t>Anz.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4AC0C915" w14:textId="77777777" w:rsidR="00907876" w:rsidRPr="005D50B3" w:rsidRDefault="00907876" w:rsidP="00145C33">
            <w:pPr>
              <w:spacing w:line="260" w:lineRule="exact"/>
              <w:rPr>
                <w:rFonts w:ascii="Fakt Pro SmBd" w:hAnsi="Fakt Pro SmBd"/>
                <w:sz w:val="24"/>
              </w:rPr>
            </w:pPr>
            <w:r w:rsidRPr="005D50B3">
              <w:rPr>
                <w:rFonts w:ascii="Fakt Pro SmBd" w:hAnsi="Fakt Pro SmBd"/>
                <w:sz w:val="24"/>
              </w:rPr>
              <w:t>Produkt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0EF15D9" w14:textId="77777777" w:rsidR="00907876" w:rsidRPr="005D50B3" w:rsidRDefault="00907876" w:rsidP="00145C33">
            <w:pPr>
              <w:spacing w:line="260" w:lineRule="exact"/>
              <w:jc w:val="center"/>
              <w:rPr>
                <w:rFonts w:ascii="Fakt Pro SmBd" w:hAnsi="Fakt Pro SmBd"/>
                <w:sz w:val="24"/>
              </w:rPr>
            </w:pPr>
            <w:r w:rsidRPr="005D50B3">
              <w:rPr>
                <w:rFonts w:ascii="Fakt Pro SmBd" w:hAnsi="Fakt Pro SmBd"/>
                <w:sz w:val="24"/>
              </w:rPr>
              <w:t>Anz.</w:t>
            </w:r>
          </w:p>
        </w:tc>
      </w:tr>
      <w:tr w:rsidR="00907876" w:rsidRPr="005D50B3" w14:paraId="1696E8C6" w14:textId="77777777" w:rsidTr="00145C33">
        <w:trPr>
          <w:trHeight w:val="567"/>
        </w:trPr>
        <w:tc>
          <w:tcPr>
            <w:tcW w:w="2402" w:type="dxa"/>
            <w:vAlign w:val="center"/>
          </w:tcPr>
          <w:p w14:paraId="05239DBB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grün, uni</w:t>
            </w:r>
          </w:p>
        </w:tc>
        <w:tc>
          <w:tcPr>
            <w:tcW w:w="708" w:type="dxa"/>
            <w:vAlign w:val="center"/>
          </w:tcPr>
          <w:p w14:paraId="4266C0FC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grün_uni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7B066A45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gelb, uni</w:t>
            </w:r>
          </w:p>
        </w:tc>
        <w:tc>
          <w:tcPr>
            <w:tcW w:w="680" w:type="dxa"/>
            <w:vAlign w:val="center"/>
          </w:tcPr>
          <w:p w14:paraId="4027DA65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gelb_uni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53F21BF3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rot, uni</w:t>
            </w:r>
          </w:p>
        </w:tc>
        <w:tc>
          <w:tcPr>
            <w:tcW w:w="708" w:type="dxa"/>
            <w:vAlign w:val="center"/>
          </w:tcPr>
          <w:p w14:paraId="0A270928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rot_uni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</w:tr>
      <w:tr w:rsidR="00907876" w:rsidRPr="005D50B3" w14:paraId="265D937D" w14:textId="77777777" w:rsidTr="00145C33">
        <w:trPr>
          <w:trHeight w:val="567"/>
        </w:trPr>
        <w:tc>
          <w:tcPr>
            <w:tcW w:w="2402" w:type="dxa"/>
            <w:vAlign w:val="center"/>
          </w:tcPr>
          <w:p w14:paraId="366CB1F9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grün, Punkte</w:t>
            </w:r>
          </w:p>
        </w:tc>
        <w:tc>
          <w:tcPr>
            <w:tcW w:w="708" w:type="dxa"/>
            <w:vAlign w:val="center"/>
          </w:tcPr>
          <w:p w14:paraId="02F46039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</w:p>
        </w:tc>
        <w:tc>
          <w:tcPr>
            <w:tcW w:w="2372" w:type="dxa"/>
            <w:vAlign w:val="center"/>
          </w:tcPr>
          <w:p w14:paraId="741C181C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gelb, Punkte</w:t>
            </w:r>
          </w:p>
        </w:tc>
        <w:tc>
          <w:tcPr>
            <w:tcW w:w="680" w:type="dxa"/>
            <w:vAlign w:val="center"/>
          </w:tcPr>
          <w:p w14:paraId="74D5ED39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</w:p>
        </w:tc>
        <w:tc>
          <w:tcPr>
            <w:tcW w:w="2372" w:type="dxa"/>
            <w:vAlign w:val="center"/>
          </w:tcPr>
          <w:p w14:paraId="4DFA88A3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rot, Punkte</w:t>
            </w:r>
          </w:p>
        </w:tc>
        <w:tc>
          <w:tcPr>
            <w:tcW w:w="708" w:type="dxa"/>
            <w:vAlign w:val="center"/>
          </w:tcPr>
          <w:p w14:paraId="1F58A278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</w:p>
        </w:tc>
      </w:tr>
      <w:tr w:rsidR="00907876" w:rsidRPr="005D50B3" w14:paraId="47DCDAA1" w14:textId="77777777" w:rsidTr="00145C33">
        <w:trPr>
          <w:trHeight w:val="567"/>
        </w:trPr>
        <w:tc>
          <w:tcPr>
            <w:tcW w:w="2402" w:type="dxa"/>
            <w:vAlign w:val="center"/>
          </w:tcPr>
          <w:p w14:paraId="6EEFD73B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grün, Striche</w:t>
            </w:r>
          </w:p>
        </w:tc>
        <w:tc>
          <w:tcPr>
            <w:tcW w:w="708" w:type="dxa"/>
            <w:vAlign w:val="center"/>
          </w:tcPr>
          <w:p w14:paraId="0220F4D0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grün_Striche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455C8523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gelb, Striche</w:t>
            </w:r>
          </w:p>
        </w:tc>
        <w:tc>
          <w:tcPr>
            <w:tcW w:w="680" w:type="dxa"/>
            <w:vAlign w:val="center"/>
          </w:tcPr>
          <w:p w14:paraId="096C64B1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gelb_Striche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1E5F7DAB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Bänder rot, Striche</w:t>
            </w:r>
          </w:p>
        </w:tc>
        <w:tc>
          <w:tcPr>
            <w:tcW w:w="708" w:type="dxa"/>
            <w:vAlign w:val="center"/>
          </w:tcPr>
          <w:p w14:paraId="5064D8C5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rot_Striche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</w:tr>
      <w:tr w:rsidR="00907876" w:rsidRPr="005D50B3" w14:paraId="5D28FCA1" w14:textId="77777777" w:rsidTr="00145C33">
        <w:trPr>
          <w:trHeight w:val="567"/>
        </w:trPr>
        <w:tc>
          <w:tcPr>
            <w:tcW w:w="2402" w:type="dxa"/>
            <w:vAlign w:val="center"/>
          </w:tcPr>
          <w:p w14:paraId="7EBC1CE3" w14:textId="77777777" w:rsidR="00907876" w:rsidRPr="00DD107E" w:rsidRDefault="00907876" w:rsidP="00145C33">
            <w:pPr>
              <w:spacing w:line="200" w:lineRule="exact"/>
              <w:rPr>
                <w:rFonts w:ascii="Fakt Pro Nor" w:hAnsi="Fakt Pro Nor"/>
              </w:rPr>
            </w:pPr>
            <w:r w:rsidRPr="00DD107E">
              <w:rPr>
                <w:rFonts w:ascii="Fakt Pro Nor" w:hAnsi="Fakt Pro Nor"/>
              </w:rPr>
              <w:t>Bänder blau, Mineralw.</w:t>
            </w:r>
          </w:p>
        </w:tc>
        <w:tc>
          <w:tcPr>
            <w:tcW w:w="708" w:type="dxa"/>
            <w:vAlign w:val="center"/>
          </w:tcPr>
          <w:p w14:paraId="11AD3ED5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Blau_uni_Mineralwasser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3E50295A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244F2F79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</w:p>
        </w:tc>
        <w:tc>
          <w:tcPr>
            <w:tcW w:w="2372" w:type="dxa"/>
            <w:vAlign w:val="center"/>
          </w:tcPr>
          <w:p w14:paraId="0CDCFD44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4ECD80C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</w:p>
        </w:tc>
      </w:tr>
      <w:tr w:rsidR="00907876" w:rsidRPr="005D50B3" w14:paraId="17B2C70B" w14:textId="77777777" w:rsidTr="00145C33">
        <w:trPr>
          <w:trHeight w:val="567"/>
        </w:trPr>
        <w:tc>
          <w:tcPr>
            <w:tcW w:w="2402" w:type="dxa"/>
            <w:vAlign w:val="center"/>
          </w:tcPr>
          <w:p w14:paraId="08709624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Hinweisschilder 16/18</w:t>
            </w:r>
          </w:p>
        </w:tc>
        <w:tc>
          <w:tcPr>
            <w:tcW w:w="708" w:type="dxa"/>
            <w:vAlign w:val="center"/>
          </w:tcPr>
          <w:p w14:paraId="623C9AE6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Hinweis_schild_A4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4A0F4FC2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 xml:space="preserve">Flyer </w:t>
            </w:r>
            <w:r>
              <w:rPr>
                <w:rFonts w:ascii="Fakt Pro Nor" w:hAnsi="Fakt Pro Nor"/>
                <w:sz w:val="22"/>
              </w:rPr>
              <w:t xml:space="preserve">für </w:t>
            </w:r>
            <w:r w:rsidRPr="005D50B3">
              <w:rPr>
                <w:rFonts w:ascii="Fakt Pro Nor" w:hAnsi="Fakt Pro Nor"/>
                <w:sz w:val="22"/>
              </w:rPr>
              <w:t>Personal</w:t>
            </w:r>
          </w:p>
        </w:tc>
        <w:tc>
          <w:tcPr>
            <w:tcW w:w="680" w:type="dxa"/>
            <w:vAlign w:val="center"/>
          </w:tcPr>
          <w:p w14:paraId="48739606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Flyer_Personal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154F4823" w14:textId="77777777" w:rsidR="00907876" w:rsidRPr="005D50B3" w:rsidRDefault="00907876" w:rsidP="00145C33">
            <w:pPr>
              <w:spacing w:line="200" w:lineRule="exact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t>Button 16/18</w:t>
            </w:r>
          </w:p>
        </w:tc>
        <w:tc>
          <w:tcPr>
            <w:tcW w:w="708" w:type="dxa"/>
            <w:vAlign w:val="center"/>
          </w:tcPr>
          <w:p w14:paraId="1D8F2608" w14:textId="77777777" w:rsidR="00907876" w:rsidRPr="005D50B3" w:rsidRDefault="00907876" w:rsidP="00145C33">
            <w:pPr>
              <w:spacing w:line="200" w:lineRule="exact"/>
              <w:jc w:val="center"/>
              <w:rPr>
                <w:rFonts w:ascii="Fakt Pro Nor" w:hAnsi="Fakt Pro Nor"/>
                <w:sz w:val="22"/>
              </w:rPr>
            </w:pPr>
            <w:r w:rsidRPr="005D50B3">
              <w:rPr>
                <w:rFonts w:ascii="Fakt Pro Nor" w:hAnsi="Fakt Pro Nor"/>
                <w:sz w:val="22"/>
              </w:rPr>
              <w:fldChar w:fldCharType="begin"/>
            </w:r>
            <w:r w:rsidRPr="005D50B3">
              <w:rPr>
                <w:rFonts w:ascii="Fakt Pro Nor" w:hAnsi="Fakt Pro Nor"/>
                <w:sz w:val="22"/>
              </w:rPr>
              <w:instrText xml:space="preserve"> MERGEFIELD Button </w:instrText>
            </w:r>
            <w:r w:rsidRPr="005D50B3">
              <w:rPr>
                <w:rFonts w:ascii="Fakt Pro Nor" w:hAnsi="Fakt Pro Nor"/>
                <w:sz w:val="22"/>
              </w:rPr>
              <w:fldChar w:fldCharType="end"/>
            </w:r>
          </w:p>
        </w:tc>
      </w:tr>
    </w:tbl>
    <w:p w14:paraId="408AA512" w14:textId="77777777" w:rsidR="00907876" w:rsidRDefault="00907876" w:rsidP="00907876">
      <w:pPr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21EB8699" w14:textId="77777777" w:rsidR="00907876" w:rsidRDefault="00907876" w:rsidP="00907876">
      <w:pPr>
        <w:tabs>
          <w:tab w:val="left" w:pos="2955"/>
        </w:tabs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3975400" w14:textId="77777777" w:rsidR="00907876" w:rsidRDefault="00907876" w:rsidP="00907876">
      <w:pPr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3F7E7B96" w14:textId="77777777" w:rsidR="00907876" w:rsidRPr="009A49ED" w:rsidRDefault="00907876" w:rsidP="00907876">
      <w:pPr>
        <w:jc w:val="left"/>
        <w:rPr>
          <w:rFonts w:ascii="Fakt Pro Nor" w:eastAsia="Calibri" w:hAnsi="Fakt Pro Nor"/>
          <w:b/>
          <w:sz w:val="22"/>
          <w:szCs w:val="22"/>
          <w:lang w:eastAsia="en-US"/>
        </w:rPr>
      </w:pPr>
      <w:r w:rsidRPr="009A49ED">
        <w:rPr>
          <w:rFonts w:ascii="Fakt Pro Nor" w:eastAsia="Calibri" w:hAnsi="Fakt Pro Nor"/>
          <w:b/>
          <w:sz w:val="22"/>
          <w:szCs w:val="22"/>
          <w:lang w:eastAsia="en-US"/>
        </w:rPr>
        <w:t>Bei weiteren Fragen:</w:t>
      </w:r>
    </w:p>
    <w:p w14:paraId="7257FF6F" w14:textId="77777777" w:rsidR="00907876" w:rsidRDefault="00907876" w:rsidP="00907876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F2595">
        <w:rPr>
          <w:rFonts w:ascii="Fakt Pro Nor" w:eastAsia="Calibri" w:hAnsi="Fakt Pro Nor"/>
          <w:sz w:val="22"/>
          <w:szCs w:val="22"/>
          <w:lang w:eastAsia="en-US"/>
        </w:rPr>
        <w:t>Akze</w:t>
      </w:r>
      <w:r>
        <w:rPr>
          <w:rFonts w:ascii="Fakt Pro Nor" w:eastAsia="Calibri" w:hAnsi="Fakt Pro Nor"/>
          <w:sz w:val="22"/>
          <w:szCs w:val="22"/>
          <w:lang w:eastAsia="en-US"/>
        </w:rPr>
        <w:t>nt Prävention und Suchttherapie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14:paraId="34EF2C47" w14:textId="6DE88BEC" w:rsidR="00907876" w:rsidRDefault="00907876" w:rsidP="00907876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Seidenhofstrasse 10, 6003 Luzern, Tel.</w:t>
      </w:r>
      <w:r w:rsidR="0031162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bookmarkStart w:id="15" w:name="_Hlk218511731"/>
      <w:r w:rsidR="0031162A">
        <w:rPr>
          <w:rFonts w:ascii="Fakt Pro Nor" w:eastAsia="Calibri" w:hAnsi="Fakt Pro Nor"/>
          <w:sz w:val="22"/>
          <w:szCs w:val="22"/>
          <w:lang w:eastAsia="en-US"/>
        </w:rPr>
        <w:t>041 515 02 02</w:t>
      </w:r>
      <w:bookmarkEnd w:id="15"/>
    </w:p>
    <w:p w14:paraId="56826972" w14:textId="77777777" w:rsidR="00907876" w:rsidRDefault="00907876" w:rsidP="00907876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hyperlink r:id="rId14" w:history="1">
        <w:r w:rsidRPr="00FC5229">
          <w:rPr>
            <w:rStyle w:val="Hyperlink"/>
            <w:rFonts w:ascii="Fakt Pro Nor" w:eastAsia="Calibri" w:hAnsi="Fakt Pro Nor"/>
            <w:sz w:val="22"/>
            <w:szCs w:val="22"/>
            <w:lang w:eastAsia="en-US"/>
          </w:rPr>
          <w:t>www.akzent-luzern.ch/luegsch</w:t>
        </w:r>
      </w:hyperlink>
    </w:p>
    <w:p w14:paraId="0EF7C120" w14:textId="2CAE6A46" w:rsidR="00FF5E1B" w:rsidRDefault="00FF5E1B" w:rsidP="00907876">
      <w:pPr>
        <w:pStyle w:val="berschrift3"/>
        <w:rPr>
          <w:rFonts w:ascii="Fakt Pro Nor" w:eastAsia="Calibri" w:hAnsi="Fakt Pro Nor"/>
          <w:sz w:val="22"/>
          <w:szCs w:val="22"/>
          <w:lang w:eastAsia="en-US"/>
        </w:rPr>
      </w:pPr>
    </w:p>
    <w:p w14:paraId="6E33F1A9" w14:textId="04AAA233" w:rsidR="009A49ED" w:rsidRPr="00CF2595" w:rsidRDefault="009A49ED" w:rsidP="009A49ED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sectPr w:rsidR="009A49ED" w:rsidRPr="00CF2595" w:rsidSect="000D180D">
      <w:headerReference w:type="default" r:id="rId15"/>
      <w:pgSz w:w="11906" w:h="16838"/>
      <w:pgMar w:top="2127" w:right="1418" w:bottom="72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735F" w14:textId="77777777" w:rsidR="004606CC" w:rsidRDefault="004606CC" w:rsidP="00F07A3B">
      <w:r>
        <w:separator/>
      </w:r>
    </w:p>
  </w:endnote>
  <w:endnote w:type="continuationSeparator" w:id="0">
    <w:p w14:paraId="4992649D" w14:textId="77777777" w:rsidR="004606CC" w:rsidRDefault="004606CC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kt Pro SmBd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Nor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A350" w14:textId="77777777" w:rsidR="004606CC" w:rsidRDefault="004606CC" w:rsidP="00F07A3B">
      <w:r>
        <w:separator/>
      </w:r>
    </w:p>
  </w:footnote>
  <w:footnote w:type="continuationSeparator" w:id="0">
    <w:p w14:paraId="0C57CC97" w14:textId="77777777" w:rsidR="004606CC" w:rsidRDefault="004606CC" w:rsidP="00F0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8181" w14:textId="64F2C98B" w:rsidR="00AA71D8" w:rsidRPr="00745BEA" w:rsidRDefault="00AA71D8" w:rsidP="00AA71D8">
    <w:pPr>
      <w:pStyle w:val="Kopfzeile"/>
      <w:jc w:val="left"/>
      <w:rPr>
        <w:rFonts w:ascii="Fakt Pro Nor" w:hAnsi="Fakt Pro Nor"/>
        <w:noProof/>
        <w:sz w:val="22"/>
        <w:szCs w:val="22"/>
      </w:rPr>
    </w:pPr>
    <w:r w:rsidRPr="00745BEA">
      <w:rPr>
        <w:rFonts w:ascii="Fakt Pro Nor" w:hAnsi="Fakt Pro Nor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6CCD3B" wp14:editId="030A30B8">
          <wp:simplePos x="0" y="0"/>
          <wp:positionH relativeFrom="column">
            <wp:posOffset>3824605</wp:posOffset>
          </wp:positionH>
          <wp:positionV relativeFrom="paragraph">
            <wp:posOffset>-66675</wp:posOffset>
          </wp:positionV>
          <wp:extent cx="1933575" cy="314325"/>
          <wp:effectExtent l="0" t="0" r="0" b="0"/>
          <wp:wrapNone/>
          <wp:docPr id="21" name="Bild 7" descr="Logo Akzent al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Akzent als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D9A" w:rsidRPr="005C0D9A">
      <w:rPr>
        <w:rFonts w:ascii="Fakt Pro Nor" w:hAnsi="Fakt Pro Nor"/>
        <w:noProof/>
        <w:sz w:val="22"/>
        <w:szCs w:val="22"/>
      </w:rPr>
      <w:t xml:space="preserve"> </w:t>
    </w:r>
    <w:r w:rsidR="005C0D9A" w:rsidRPr="005C0D9A">
      <w:rPr>
        <w:rFonts w:ascii="Fakt Pro Nor" w:hAnsi="Fakt Pro Nor"/>
        <w:noProof/>
        <w:sz w:val="22"/>
        <w:szCs w:val="22"/>
      </w:rPr>
      <w:drawing>
        <wp:inline distT="0" distB="0" distL="0" distR="0" wp14:anchorId="5473FE30" wp14:editId="00EB5254">
          <wp:extent cx="1767840" cy="380856"/>
          <wp:effectExtent l="0" t="0" r="381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7091" cy="39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7143F" w14:textId="72C3FDF7" w:rsidR="00AA71D8" w:rsidRPr="00745BEA" w:rsidRDefault="00AA71D8" w:rsidP="005C0D9A">
    <w:pPr>
      <w:pStyle w:val="Kopfzeile"/>
      <w:jc w:val="left"/>
      <w:rPr>
        <w:rFonts w:ascii="Fakt Pro Nor" w:hAnsi="Fakt Pro Nor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229276">
    <w:abstractNumId w:val="0"/>
  </w:num>
  <w:num w:numId="2" w16cid:durableId="152963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607EA"/>
    <w:rsid w:val="00070CBF"/>
    <w:rsid w:val="00072DF9"/>
    <w:rsid w:val="00086E12"/>
    <w:rsid w:val="000D180D"/>
    <w:rsid w:val="000D4EE4"/>
    <w:rsid w:val="000D792E"/>
    <w:rsid w:val="000E099A"/>
    <w:rsid w:val="000E5E53"/>
    <w:rsid w:val="0012028D"/>
    <w:rsid w:val="00120784"/>
    <w:rsid w:val="00122C86"/>
    <w:rsid w:val="001342C8"/>
    <w:rsid w:val="00180BA5"/>
    <w:rsid w:val="001E0912"/>
    <w:rsid w:val="001F0CE0"/>
    <w:rsid w:val="00217996"/>
    <w:rsid w:val="002408CE"/>
    <w:rsid w:val="00271BF3"/>
    <w:rsid w:val="002840CA"/>
    <w:rsid w:val="00290DBB"/>
    <w:rsid w:val="002936D0"/>
    <w:rsid w:val="002A3ACA"/>
    <w:rsid w:val="002B40CD"/>
    <w:rsid w:val="002C74FD"/>
    <w:rsid w:val="002D062A"/>
    <w:rsid w:val="0031162A"/>
    <w:rsid w:val="00344087"/>
    <w:rsid w:val="00373654"/>
    <w:rsid w:val="003B150D"/>
    <w:rsid w:val="003C78F7"/>
    <w:rsid w:val="003E5452"/>
    <w:rsid w:val="004606CC"/>
    <w:rsid w:val="00480E4B"/>
    <w:rsid w:val="004869C2"/>
    <w:rsid w:val="0049402A"/>
    <w:rsid w:val="00496C69"/>
    <w:rsid w:val="00522D3A"/>
    <w:rsid w:val="00573579"/>
    <w:rsid w:val="00575014"/>
    <w:rsid w:val="00586BCB"/>
    <w:rsid w:val="0059214A"/>
    <w:rsid w:val="005962E9"/>
    <w:rsid w:val="005B7BB3"/>
    <w:rsid w:val="005C0D9A"/>
    <w:rsid w:val="005D50B3"/>
    <w:rsid w:val="005F38E4"/>
    <w:rsid w:val="00627EAC"/>
    <w:rsid w:val="00630642"/>
    <w:rsid w:val="0064587E"/>
    <w:rsid w:val="00665993"/>
    <w:rsid w:val="00691329"/>
    <w:rsid w:val="006A5BC3"/>
    <w:rsid w:val="006C42A4"/>
    <w:rsid w:val="006C4BB5"/>
    <w:rsid w:val="006D4448"/>
    <w:rsid w:val="007233A3"/>
    <w:rsid w:val="00734573"/>
    <w:rsid w:val="00736B15"/>
    <w:rsid w:val="00740C1A"/>
    <w:rsid w:val="00745BEA"/>
    <w:rsid w:val="00766752"/>
    <w:rsid w:val="007A356A"/>
    <w:rsid w:val="0080350C"/>
    <w:rsid w:val="00811A4F"/>
    <w:rsid w:val="0081484F"/>
    <w:rsid w:val="008204EC"/>
    <w:rsid w:val="00821A37"/>
    <w:rsid w:val="00831BB3"/>
    <w:rsid w:val="008361A0"/>
    <w:rsid w:val="00897C73"/>
    <w:rsid w:val="008D6105"/>
    <w:rsid w:val="008F47C4"/>
    <w:rsid w:val="00907876"/>
    <w:rsid w:val="00914335"/>
    <w:rsid w:val="0092791E"/>
    <w:rsid w:val="00945E93"/>
    <w:rsid w:val="00993593"/>
    <w:rsid w:val="00995838"/>
    <w:rsid w:val="009A0028"/>
    <w:rsid w:val="009A49ED"/>
    <w:rsid w:val="009D3E87"/>
    <w:rsid w:val="009D40AA"/>
    <w:rsid w:val="009E576E"/>
    <w:rsid w:val="00A45C27"/>
    <w:rsid w:val="00A70092"/>
    <w:rsid w:val="00A76FE1"/>
    <w:rsid w:val="00A80377"/>
    <w:rsid w:val="00AA0DF0"/>
    <w:rsid w:val="00AA71D8"/>
    <w:rsid w:val="00AF0239"/>
    <w:rsid w:val="00B45463"/>
    <w:rsid w:val="00B75F3D"/>
    <w:rsid w:val="00BA55C8"/>
    <w:rsid w:val="00BD1EA8"/>
    <w:rsid w:val="00C44FBE"/>
    <w:rsid w:val="00C50DAD"/>
    <w:rsid w:val="00C565AB"/>
    <w:rsid w:val="00C66A40"/>
    <w:rsid w:val="00C7060A"/>
    <w:rsid w:val="00CA3719"/>
    <w:rsid w:val="00CB6D80"/>
    <w:rsid w:val="00CC3876"/>
    <w:rsid w:val="00CF2595"/>
    <w:rsid w:val="00D03A1E"/>
    <w:rsid w:val="00D10891"/>
    <w:rsid w:val="00D14940"/>
    <w:rsid w:val="00D267AA"/>
    <w:rsid w:val="00D4693C"/>
    <w:rsid w:val="00D67377"/>
    <w:rsid w:val="00D6757F"/>
    <w:rsid w:val="00D7508E"/>
    <w:rsid w:val="00DA31F9"/>
    <w:rsid w:val="00DA6BAE"/>
    <w:rsid w:val="00DC2DAE"/>
    <w:rsid w:val="00DD107E"/>
    <w:rsid w:val="00DD2199"/>
    <w:rsid w:val="00DD61F3"/>
    <w:rsid w:val="00DF19BC"/>
    <w:rsid w:val="00E0411E"/>
    <w:rsid w:val="00E07266"/>
    <w:rsid w:val="00E26F33"/>
    <w:rsid w:val="00E30544"/>
    <w:rsid w:val="00EB5FE8"/>
    <w:rsid w:val="00EE4D43"/>
    <w:rsid w:val="00EF5D9F"/>
    <w:rsid w:val="00F07A3B"/>
    <w:rsid w:val="00F13C6F"/>
    <w:rsid w:val="00F2484E"/>
    <w:rsid w:val="00F31CF0"/>
    <w:rsid w:val="00F32971"/>
    <w:rsid w:val="00F576C0"/>
    <w:rsid w:val="00F816CD"/>
    <w:rsid w:val="00FB3B7D"/>
    <w:rsid w:val="00FD2303"/>
    <w:rsid w:val="00FE1A35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E6FE70"/>
  <w15:chartTrackingRefBased/>
  <w15:docId w15:val="{943B7C98-3DA0-4B95-9124-8570147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5BC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71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545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2791E"/>
    <w:rPr>
      <w:rFonts w:ascii="Arial" w:eastAsia="Times" w:hAnsi="Arial"/>
    </w:rPr>
  </w:style>
  <w:style w:type="character" w:styleId="BesuchterLink">
    <w:name w:val="FollowedHyperlink"/>
    <w:basedOn w:val="Absatz-Standardschriftart"/>
    <w:rsid w:val="00995838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907876"/>
    <w:rPr>
      <w:rFonts w:ascii="Arial" w:hAnsi="Arial" w:cs="Arial"/>
      <w:b/>
      <w:bCs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kzent-luzern.ch/luegs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sellschaft@triengen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kzent-luzern.ch/luegs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kzent-luzern.ch/luegs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2606e95f34b2cedbe491f4a19966afff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d38f4b5dbe5d0e8a172e479e47030086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7F653-D78F-4BC7-BAEA-1508D7380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9D33B-0DD5-45C3-8241-1131EB1BE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c10-43b3-4f2f-8670-23aee0b3a53a"/>
    <ds:schemaRef ds:uri="8263231c-1ff3-4a93-97d9-5cfc7cc8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455AAF-5D4E-4079-839F-4ED1CB7CB039}">
  <ds:schemaRefs>
    <ds:schemaRef ds:uri="http://schemas.microsoft.com/office/2006/metadata/properties"/>
    <ds:schemaRef ds:uri="http://schemas.microsoft.com/office/infopath/2007/PartnerControls"/>
    <ds:schemaRef ds:uri="17729c10-43b3-4f2f-8670-23aee0b3a53a"/>
    <ds:schemaRef ds:uri="8263231c-1ff3-4a93-97d9-5cfc7cc85367"/>
  </ds:schemaRefs>
</ds:datastoreItem>
</file>

<file path=customXml/itemProps4.xml><?xml version="1.0" encoding="utf-8"?>
<ds:datastoreItem xmlns:ds="http://schemas.openxmlformats.org/officeDocument/2006/customXml" ds:itemID="{AB03E295-112B-4840-81FE-0F3DCAC7F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4644</Characters>
  <Application>Microsoft Office Word</Application>
  <DocSecurity>2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5371</CharactersWithSpaces>
  <SharedDoc>false</SharedDoc>
  <HLinks>
    <vt:vector size="6" baseType="variant">
      <vt:variant>
        <vt:i4>3145842</vt:i4>
      </vt:variant>
      <vt:variant>
        <vt:i4>31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Thomas Büchi (Akzent Prävention und Suchttherapie)</cp:lastModifiedBy>
  <cp:revision>34</cp:revision>
  <cp:lastPrinted>2024-10-23T09:05:00Z</cp:lastPrinted>
  <dcterms:created xsi:type="dcterms:W3CDTF">2023-11-10T09:54:00Z</dcterms:created>
  <dcterms:modified xsi:type="dcterms:W3CDTF">2026-01-06T07:53:00Z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c87341ab-5b47-4ddb-9d5d-964156be7c9d</vt:lpwstr>
  </property>
  <property fmtid="{D5CDD505-2E9C-101B-9397-08002B2CF9AE}" pid="3" name="ContentTypeId">
    <vt:lpwstr>0x010100D3C9DD47F09A664199C6F4197B1D1CE6</vt:lpwstr>
  </property>
  <property fmtid="{D5CDD505-2E9C-101B-9397-08002B2CF9AE}" pid="4" name="Order">
    <vt:r8>2469800</vt:r8>
  </property>
</Properties>
</file>